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AD6" w:rsidRPr="00271AD6" w:rsidRDefault="00271AD6" w:rsidP="00271AD6">
      <w:pPr>
        <w:spacing w:after="0" w:line="240" w:lineRule="auto"/>
        <w:rPr>
          <w:rFonts w:ascii="Times New Roman" w:eastAsia="Times New Roman" w:hAnsi="Times New Roman" w:cs="Times New Roman"/>
          <w:sz w:val="24"/>
          <w:szCs w:val="24"/>
          <w:lang w:eastAsia="en-CA"/>
        </w:rPr>
      </w:pPr>
      <w:r w:rsidRPr="00271AD6">
        <w:rPr>
          <w:rFonts w:ascii="Arial" w:eastAsia="Times New Roman" w:hAnsi="Arial" w:cs="Arial"/>
          <w:color w:val="000000"/>
          <w:sz w:val="20"/>
          <w:szCs w:val="20"/>
          <w:lang w:eastAsia="en-CA"/>
        </w:rPr>
        <w:t>Name</w:t>
      </w:r>
      <w:proofErr w:type="gramStart"/>
      <w:r w:rsidRPr="00271AD6">
        <w:rPr>
          <w:rFonts w:ascii="Arial" w:eastAsia="Times New Roman" w:hAnsi="Arial" w:cs="Arial"/>
          <w:color w:val="000000"/>
          <w:sz w:val="20"/>
          <w:szCs w:val="20"/>
          <w:lang w:eastAsia="en-CA"/>
        </w:rPr>
        <w:t xml:space="preserve">: </w:t>
      </w:r>
      <w:r w:rsidRPr="00271AD6">
        <w:rPr>
          <w:rFonts w:ascii="Arial" w:eastAsia="Times New Roman" w:hAnsi="Arial" w:cs="Arial"/>
          <w:color w:val="000000"/>
          <w:sz w:val="20"/>
          <w:szCs w:val="20"/>
          <w:u w:val="single"/>
          <w:lang w:eastAsia="en-CA"/>
        </w:rPr>
        <w:t>”</w:t>
      </w:r>
      <w:proofErr w:type="gramEnd"/>
      <w:r w:rsidRPr="00271AD6">
        <w:rPr>
          <w:rFonts w:ascii="Arial" w:eastAsia="Times New Roman" w:hAnsi="Arial" w:cs="Arial"/>
          <w:color w:val="000000"/>
          <w:sz w:val="20"/>
          <w:szCs w:val="20"/>
          <w:u w:val="single"/>
          <w:lang w:eastAsia="en-CA"/>
        </w:rPr>
        <w:t xml:space="preserve">We the Jury” by </w:t>
      </w:r>
      <w:proofErr w:type="spellStart"/>
      <w:r w:rsidRPr="00271AD6">
        <w:rPr>
          <w:rFonts w:ascii="Arial" w:eastAsia="Times New Roman" w:hAnsi="Arial" w:cs="Arial"/>
          <w:color w:val="000000"/>
          <w:sz w:val="20"/>
          <w:szCs w:val="20"/>
          <w:u w:val="single"/>
          <w:lang w:eastAsia="en-CA"/>
        </w:rPr>
        <w:t>iCivics</w:t>
      </w:r>
      <w:proofErr w:type="spellEnd"/>
      <w:r>
        <w:rPr>
          <w:rFonts w:ascii="Arial" w:eastAsia="Times New Roman" w:hAnsi="Arial" w:cs="Arial"/>
          <w:color w:val="000000"/>
          <w:sz w:val="20"/>
          <w:szCs w:val="20"/>
          <w:u w:val="single"/>
          <w:lang w:eastAsia="en-CA"/>
        </w:rPr>
        <w:tab/>
      </w:r>
      <w:r>
        <w:rPr>
          <w:rFonts w:ascii="Arial" w:eastAsia="Times New Roman" w:hAnsi="Arial" w:cs="Arial"/>
          <w:color w:val="000000"/>
          <w:sz w:val="20"/>
          <w:szCs w:val="20"/>
          <w:u w:val="single"/>
          <w:lang w:eastAsia="en-CA"/>
        </w:rPr>
        <w:tab/>
      </w:r>
      <w:r>
        <w:rPr>
          <w:rFonts w:ascii="Arial" w:eastAsia="Times New Roman" w:hAnsi="Arial" w:cs="Arial"/>
          <w:color w:val="000000"/>
          <w:sz w:val="20"/>
          <w:szCs w:val="20"/>
          <w:u w:val="single"/>
          <w:lang w:eastAsia="en-CA"/>
        </w:rPr>
        <w:tab/>
      </w:r>
      <w:r w:rsidRPr="00271AD6">
        <w:rPr>
          <w:rFonts w:ascii="Arial" w:eastAsia="Times New Roman" w:hAnsi="Arial" w:cs="Arial"/>
          <w:color w:val="000000"/>
          <w:sz w:val="20"/>
          <w:szCs w:val="20"/>
          <w:lang w:eastAsia="en-CA"/>
        </w:rPr>
        <w:t>                   </w:t>
      </w:r>
      <w:r>
        <w:rPr>
          <w:rFonts w:ascii="Arial" w:eastAsia="Times New Roman" w:hAnsi="Arial" w:cs="Arial"/>
          <w:color w:val="000000"/>
          <w:sz w:val="20"/>
          <w:szCs w:val="20"/>
          <w:lang w:eastAsia="en-CA"/>
        </w:rPr>
        <w:t>       Rating (Out of 21):</w:t>
      </w:r>
      <w:r>
        <w:rPr>
          <w:rFonts w:ascii="Arial" w:eastAsia="Times New Roman" w:hAnsi="Arial" w:cs="Arial"/>
          <w:color w:val="000000"/>
          <w:sz w:val="20"/>
          <w:szCs w:val="20"/>
          <w:u w:val="single"/>
          <w:lang w:eastAsia="en-CA"/>
        </w:rPr>
        <w:tab/>
      </w:r>
      <w:r w:rsidRPr="00271AD6">
        <w:rPr>
          <w:rFonts w:ascii="Arial" w:eastAsia="Times New Roman" w:hAnsi="Arial" w:cs="Arial"/>
          <w:color w:val="000000"/>
          <w:sz w:val="20"/>
          <w:szCs w:val="20"/>
          <w:u w:val="single"/>
          <w:lang w:eastAsia="en-CA"/>
        </w:rPr>
        <w:t>18</w:t>
      </w:r>
      <w:r>
        <w:rPr>
          <w:rFonts w:ascii="Arial" w:eastAsia="Times New Roman" w:hAnsi="Arial" w:cs="Arial"/>
          <w:color w:val="000000"/>
          <w:sz w:val="20"/>
          <w:szCs w:val="20"/>
          <w:u w:val="single"/>
          <w:lang w:eastAsia="en-CA"/>
        </w:rPr>
        <w:tab/>
      </w:r>
    </w:p>
    <w:p w:rsidR="00271AD6" w:rsidRPr="00271AD6" w:rsidRDefault="00271AD6" w:rsidP="00271AD6">
      <w:pPr>
        <w:spacing w:after="0" w:line="240" w:lineRule="auto"/>
        <w:rPr>
          <w:rFonts w:ascii="Times New Roman" w:eastAsia="Times New Roman" w:hAnsi="Times New Roman" w:cs="Times New Roman"/>
          <w:sz w:val="24"/>
          <w:szCs w:val="24"/>
          <w:lang w:eastAsia="en-CA"/>
        </w:rPr>
      </w:pPr>
      <w:r w:rsidRPr="00271AD6">
        <w:rPr>
          <w:rFonts w:ascii="Arial" w:eastAsia="Times New Roman" w:hAnsi="Arial" w:cs="Arial"/>
          <w:color w:val="000000"/>
          <w:sz w:val="20"/>
          <w:szCs w:val="20"/>
          <w:lang w:eastAsia="en-CA"/>
        </w:rPr>
        <w:t xml:space="preserve">Platform: </w:t>
      </w:r>
      <w:r>
        <w:rPr>
          <w:rFonts w:ascii="Arial" w:eastAsia="Times New Roman" w:hAnsi="Arial" w:cs="Arial"/>
          <w:color w:val="000000"/>
          <w:sz w:val="20"/>
          <w:szCs w:val="20"/>
          <w:lang w:eastAsia="en-CA"/>
        </w:rPr>
        <w:t xml:space="preserve"> </w:t>
      </w:r>
      <w:r w:rsidRPr="00271AD6">
        <w:rPr>
          <w:rFonts w:ascii="Arial" w:eastAsia="Times New Roman" w:hAnsi="Arial" w:cs="Arial"/>
          <w:color w:val="000000"/>
          <w:sz w:val="20"/>
          <w:szCs w:val="20"/>
          <w:u w:val="single"/>
          <w:lang w:eastAsia="en-CA"/>
        </w:rPr>
        <w:t xml:space="preserve">Web-based - </w:t>
      </w:r>
      <w:hyperlink r:id="rId5" w:history="1">
        <w:r w:rsidRPr="00271AD6">
          <w:rPr>
            <w:rStyle w:val="Hyperlink"/>
            <w:rFonts w:ascii="Arial" w:eastAsia="Times New Roman" w:hAnsi="Arial" w:cs="Arial"/>
            <w:sz w:val="20"/>
            <w:szCs w:val="20"/>
            <w:lang w:eastAsia="en-CA"/>
          </w:rPr>
          <w:t>https://www.icivics.org/games/we-the-jury</w:t>
        </w:r>
      </w:hyperlink>
      <w:r>
        <w:rPr>
          <w:rFonts w:ascii="Arial" w:eastAsia="Times New Roman" w:hAnsi="Arial" w:cs="Arial"/>
          <w:color w:val="000000"/>
          <w:sz w:val="20"/>
          <w:szCs w:val="20"/>
          <w:lang w:eastAsia="en-CA"/>
        </w:rPr>
        <w:t xml:space="preserve"> </w:t>
      </w:r>
    </w:p>
    <w:p w:rsidR="00271AD6" w:rsidRPr="00271AD6" w:rsidRDefault="00271AD6" w:rsidP="00271AD6">
      <w:pPr>
        <w:spacing w:after="0" w:line="240" w:lineRule="auto"/>
        <w:rPr>
          <w:rFonts w:ascii="Times New Roman" w:eastAsia="Times New Roman" w:hAnsi="Times New Roman" w:cs="Times New Roman"/>
          <w:sz w:val="24"/>
          <w:szCs w:val="24"/>
          <w:lang w:eastAsia="en-CA"/>
        </w:rPr>
      </w:pPr>
      <w:r w:rsidRPr="00271AD6">
        <w:rPr>
          <w:rFonts w:ascii="Arial" w:eastAsia="Times New Roman" w:hAnsi="Arial" w:cs="Arial"/>
          <w:color w:val="000000"/>
          <w:sz w:val="20"/>
          <w:szCs w:val="20"/>
          <w:lang w:eastAsia="en-CA"/>
        </w:rPr>
        <w:t>Gaming Category: ____________________</w:t>
      </w:r>
    </w:p>
    <w:p w:rsidR="00271AD6" w:rsidRPr="00271AD6" w:rsidRDefault="00271AD6" w:rsidP="00271AD6">
      <w:pPr>
        <w:spacing w:after="0" w:line="240" w:lineRule="auto"/>
        <w:rPr>
          <w:rFonts w:ascii="Times New Roman" w:eastAsia="Times New Roman" w:hAnsi="Times New Roman" w:cs="Times New Roman"/>
          <w:sz w:val="24"/>
          <w:szCs w:val="24"/>
          <w:u w:val="single"/>
          <w:lang w:eastAsia="en-CA"/>
        </w:rPr>
      </w:pPr>
      <w:r w:rsidRPr="00271AD6">
        <w:rPr>
          <w:rFonts w:ascii="Arial" w:eastAsia="Times New Roman" w:hAnsi="Arial" w:cs="Arial"/>
          <w:color w:val="000000"/>
          <w:sz w:val="20"/>
          <w:szCs w:val="20"/>
          <w:lang w:eastAsia="en-CA"/>
        </w:rPr>
        <w:t xml:space="preserve">Age Level: </w:t>
      </w:r>
      <w:r>
        <w:rPr>
          <w:rFonts w:ascii="Arial" w:eastAsia="Times New Roman" w:hAnsi="Arial" w:cs="Arial"/>
          <w:color w:val="000000"/>
          <w:sz w:val="20"/>
          <w:szCs w:val="20"/>
          <w:u w:val="single"/>
          <w:lang w:eastAsia="en-CA"/>
        </w:rPr>
        <w:t>I would say this is grade 6+</w:t>
      </w:r>
    </w:p>
    <w:p w:rsidR="00271AD6" w:rsidRPr="00271AD6" w:rsidRDefault="00271AD6" w:rsidP="00271AD6">
      <w:pPr>
        <w:spacing w:after="0" w:line="240" w:lineRule="auto"/>
        <w:rPr>
          <w:rFonts w:ascii="Times New Roman" w:eastAsia="Times New Roman" w:hAnsi="Times New Roman" w:cs="Times New Roman"/>
          <w:sz w:val="24"/>
          <w:szCs w:val="24"/>
          <w:lang w:eastAsia="en-CA"/>
        </w:rPr>
      </w:pPr>
    </w:p>
    <w:p w:rsidR="00271AD6" w:rsidRPr="00271AD6" w:rsidRDefault="00271AD6" w:rsidP="00271AD6">
      <w:pPr>
        <w:spacing w:after="0" w:line="240" w:lineRule="auto"/>
        <w:rPr>
          <w:rFonts w:ascii="Times New Roman" w:eastAsia="Times New Roman" w:hAnsi="Times New Roman" w:cs="Times New Roman"/>
          <w:sz w:val="24"/>
          <w:szCs w:val="24"/>
          <w:lang w:eastAsia="en-CA"/>
        </w:rPr>
      </w:pPr>
      <w:r w:rsidRPr="00271AD6">
        <w:rPr>
          <w:rFonts w:ascii="Arial" w:eastAsia="Times New Roman" w:hAnsi="Arial" w:cs="Arial"/>
          <w:color w:val="000000"/>
          <w:sz w:val="20"/>
          <w:szCs w:val="20"/>
          <w:lang w:eastAsia="en-CA"/>
        </w:rPr>
        <w:t xml:space="preserve">Interaction Level:  Single Player </w:t>
      </w:r>
      <w:r w:rsidRPr="00271AD6">
        <w:rPr>
          <w:rFonts w:ascii="Cambria Math" w:eastAsia="Times New Roman" w:hAnsi="Cambria Math" w:cs="Cambria Math"/>
          <w:color w:val="000000"/>
          <w:sz w:val="24"/>
          <w:szCs w:val="24"/>
          <w:highlight w:val="magenta"/>
          <w:lang w:eastAsia="en-CA"/>
        </w:rPr>
        <w:t>⧠</w:t>
      </w:r>
      <w:r w:rsidRPr="00271AD6">
        <w:rPr>
          <w:rFonts w:ascii="Arial" w:eastAsia="Times New Roman" w:hAnsi="Arial" w:cs="Arial"/>
          <w:color w:val="000000"/>
          <w:sz w:val="24"/>
          <w:szCs w:val="24"/>
          <w:lang w:eastAsia="en-CA"/>
        </w:rPr>
        <w:t xml:space="preserve">    </w:t>
      </w:r>
      <w:r w:rsidRPr="00271AD6">
        <w:rPr>
          <w:rFonts w:ascii="Arial" w:eastAsia="Times New Roman" w:hAnsi="Arial" w:cs="Arial"/>
          <w:color w:val="000000"/>
          <w:sz w:val="20"/>
          <w:szCs w:val="20"/>
          <w:lang w:eastAsia="en-CA"/>
        </w:rPr>
        <w:t xml:space="preserve">Multiplayer (Offline) </w:t>
      </w:r>
      <w:r w:rsidRPr="00271AD6">
        <w:rPr>
          <w:rFonts w:ascii="Cambria Math" w:eastAsia="Times New Roman" w:hAnsi="Cambria Math" w:cs="Cambria Math"/>
          <w:color w:val="000000"/>
          <w:sz w:val="24"/>
          <w:szCs w:val="24"/>
          <w:lang w:eastAsia="en-CA"/>
        </w:rPr>
        <w:t>⧠</w:t>
      </w:r>
      <w:r w:rsidRPr="00271AD6">
        <w:rPr>
          <w:rFonts w:ascii="Arial" w:eastAsia="Times New Roman" w:hAnsi="Arial" w:cs="Arial"/>
          <w:color w:val="000000"/>
          <w:sz w:val="24"/>
          <w:szCs w:val="24"/>
          <w:lang w:eastAsia="en-CA"/>
        </w:rPr>
        <w:t xml:space="preserve">   </w:t>
      </w:r>
      <w:r w:rsidRPr="00271AD6">
        <w:rPr>
          <w:rFonts w:ascii="Arial" w:eastAsia="Times New Roman" w:hAnsi="Arial" w:cs="Arial"/>
          <w:color w:val="000000"/>
          <w:sz w:val="20"/>
          <w:szCs w:val="20"/>
          <w:lang w:eastAsia="en-CA"/>
        </w:rPr>
        <w:t xml:space="preserve"> Multiplayer (Online) </w:t>
      </w:r>
      <w:r w:rsidRPr="00271AD6">
        <w:rPr>
          <w:rFonts w:ascii="Cambria Math" w:eastAsia="Times New Roman" w:hAnsi="Cambria Math" w:cs="Cambria Math"/>
          <w:color w:val="000000"/>
          <w:sz w:val="24"/>
          <w:szCs w:val="24"/>
          <w:lang w:eastAsia="en-CA"/>
        </w:rPr>
        <w:t>⧠</w:t>
      </w:r>
      <w:r w:rsidRPr="00271AD6">
        <w:rPr>
          <w:rFonts w:ascii="Arial" w:eastAsia="Times New Roman" w:hAnsi="Arial" w:cs="Arial"/>
          <w:color w:val="000000"/>
          <w:sz w:val="20"/>
          <w:szCs w:val="20"/>
          <w:lang w:eastAsia="en-CA"/>
        </w:rPr>
        <w:t xml:space="preserve">     Massive Multiplayer (Online)</w:t>
      </w:r>
      <w:r w:rsidRPr="00271AD6">
        <w:rPr>
          <w:rFonts w:ascii="Arial" w:eastAsia="Times New Roman" w:hAnsi="Arial" w:cs="Arial"/>
          <w:color w:val="000000"/>
          <w:sz w:val="24"/>
          <w:szCs w:val="24"/>
          <w:lang w:eastAsia="en-CA"/>
        </w:rPr>
        <w:t xml:space="preserve"> </w:t>
      </w:r>
      <w:r w:rsidRPr="00271AD6">
        <w:rPr>
          <w:rFonts w:ascii="Cambria Math" w:eastAsia="Times New Roman" w:hAnsi="Cambria Math" w:cs="Cambria Math"/>
          <w:color w:val="000000"/>
          <w:sz w:val="24"/>
          <w:szCs w:val="24"/>
          <w:lang w:eastAsia="en-CA"/>
        </w:rPr>
        <w:t>⧠</w:t>
      </w:r>
    </w:p>
    <w:p w:rsidR="00271AD6" w:rsidRPr="00271AD6" w:rsidRDefault="00271AD6" w:rsidP="00271AD6">
      <w:pPr>
        <w:spacing w:after="0" w:line="240" w:lineRule="auto"/>
        <w:rPr>
          <w:rFonts w:ascii="Times New Roman" w:eastAsia="Times New Roman" w:hAnsi="Times New Roman" w:cs="Times New Roman"/>
          <w:sz w:val="24"/>
          <w:szCs w:val="24"/>
          <w:lang w:eastAsia="en-CA"/>
        </w:rPr>
      </w:pPr>
      <w:r w:rsidRPr="00271AD6">
        <w:rPr>
          <w:rFonts w:ascii="Arial" w:eastAsia="Times New Roman" w:hAnsi="Arial" w:cs="Arial"/>
          <w:color w:val="000000"/>
          <w:sz w:val="20"/>
          <w:szCs w:val="20"/>
          <w:lang w:eastAsia="en-CA"/>
        </w:rPr>
        <w:t xml:space="preserve">Controls Used: Keyboard </w:t>
      </w:r>
      <w:r w:rsidRPr="00271AD6">
        <w:rPr>
          <w:rFonts w:ascii="Cambria Math" w:eastAsia="Times New Roman" w:hAnsi="Cambria Math" w:cs="Cambria Math"/>
          <w:color w:val="000000"/>
          <w:sz w:val="24"/>
          <w:szCs w:val="24"/>
          <w:lang w:eastAsia="en-CA"/>
        </w:rPr>
        <w:t>⧠</w:t>
      </w:r>
      <w:r w:rsidRPr="00271AD6">
        <w:rPr>
          <w:rFonts w:ascii="Arial" w:eastAsia="Times New Roman" w:hAnsi="Arial" w:cs="Arial"/>
          <w:color w:val="000000"/>
          <w:sz w:val="24"/>
          <w:szCs w:val="24"/>
          <w:lang w:eastAsia="en-CA"/>
        </w:rPr>
        <w:t xml:space="preserve"> </w:t>
      </w:r>
      <w:r w:rsidRPr="00271AD6">
        <w:rPr>
          <w:rFonts w:ascii="Arial" w:eastAsia="Times New Roman" w:hAnsi="Arial" w:cs="Arial"/>
          <w:color w:val="000000"/>
          <w:sz w:val="20"/>
          <w:szCs w:val="20"/>
          <w:lang w:eastAsia="en-CA"/>
        </w:rPr>
        <w:t xml:space="preserve">    Mouse </w:t>
      </w:r>
      <w:r w:rsidRPr="00271AD6">
        <w:rPr>
          <w:rFonts w:ascii="Cambria Math" w:eastAsia="Times New Roman" w:hAnsi="Cambria Math" w:cs="Cambria Math"/>
          <w:color w:val="000000"/>
          <w:sz w:val="24"/>
          <w:szCs w:val="24"/>
          <w:highlight w:val="magenta"/>
          <w:lang w:eastAsia="en-CA"/>
        </w:rPr>
        <w:t>⧠</w:t>
      </w:r>
      <w:r w:rsidRPr="00271AD6">
        <w:rPr>
          <w:rFonts w:ascii="Arial" w:eastAsia="Times New Roman" w:hAnsi="Arial" w:cs="Arial"/>
          <w:color w:val="000000"/>
          <w:sz w:val="20"/>
          <w:szCs w:val="20"/>
          <w:lang w:eastAsia="en-CA"/>
        </w:rPr>
        <w:t xml:space="preserve">     Game Controller </w:t>
      </w:r>
      <w:r w:rsidRPr="00271AD6">
        <w:rPr>
          <w:rFonts w:ascii="Cambria Math" w:eastAsia="Times New Roman" w:hAnsi="Cambria Math" w:cs="Cambria Math"/>
          <w:color w:val="000000"/>
          <w:sz w:val="24"/>
          <w:szCs w:val="24"/>
          <w:lang w:eastAsia="en-CA"/>
        </w:rPr>
        <w:t>⧠</w:t>
      </w:r>
      <w:r w:rsidRPr="00271AD6">
        <w:rPr>
          <w:rFonts w:ascii="Arial" w:eastAsia="Times New Roman" w:hAnsi="Arial" w:cs="Arial"/>
          <w:color w:val="000000"/>
          <w:sz w:val="20"/>
          <w:szCs w:val="20"/>
          <w:lang w:eastAsia="en-CA"/>
        </w:rPr>
        <w:t xml:space="preserve">     Touch Screen </w:t>
      </w:r>
      <w:r w:rsidRPr="00271AD6">
        <w:rPr>
          <w:rFonts w:ascii="Cambria Math" w:eastAsia="Times New Roman" w:hAnsi="Cambria Math" w:cs="Cambria Math"/>
          <w:color w:val="000000"/>
          <w:sz w:val="24"/>
          <w:szCs w:val="24"/>
          <w:lang w:eastAsia="en-CA"/>
        </w:rPr>
        <w:t>⧠</w:t>
      </w:r>
      <w:r w:rsidRPr="00271AD6">
        <w:rPr>
          <w:rFonts w:ascii="Arial" w:eastAsia="Times New Roman" w:hAnsi="Arial" w:cs="Arial"/>
          <w:color w:val="000000"/>
          <w:sz w:val="24"/>
          <w:szCs w:val="24"/>
          <w:lang w:eastAsia="en-CA"/>
        </w:rPr>
        <w:t xml:space="preserve"> </w:t>
      </w:r>
      <w:r w:rsidRPr="00271AD6">
        <w:rPr>
          <w:rFonts w:ascii="Arial" w:eastAsia="Times New Roman" w:hAnsi="Arial" w:cs="Arial"/>
          <w:color w:val="000000"/>
          <w:sz w:val="20"/>
          <w:szCs w:val="20"/>
          <w:lang w:eastAsia="en-CA"/>
        </w:rPr>
        <w:t xml:space="preserve">    Voice activated </w:t>
      </w:r>
      <w:r w:rsidRPr="00271AD6">
        <w:rPr>
          <w:rFonts w:ascii="Cambria Math" w:eastAsia="Times New Roman" w:hAnsi="Cambria Math" w:cs="Cambria Math"/>
          <w:color w:val="000000"/>
          <w:sz w:val="24"/>
          <w:szCs w:val="24"/>
          <w:lang w:eastAsia="en-CA"/>
        </w:rPr>
        <w:t>⧠</w:t>
      </w:r>
      <w:r w:rsidRPr="00271AD6">
        <w:rPr>
          <w:rFonts w:ascii="Arial" w:eastAsia="Times New Roman" w:hAnsi="Arial" w:cs="Arial"/>
          <w:color w:val="000000"/>
          <w:sz w:val="20"/>
          <w:szCs w:val="20"/>
          <w:lang w:eastAsia="en-CA"/>
        </w:rPr>
        <w:t xml:space="preserve">     </w:t>
      </w:r>
      <w:proofErr w:type="gramStart"/>
      <w:r w:rsidRPr="00271AD6">
        <w:rPr>
          <w:rFonts w:ascii="Arial" w:eastAsia="Times New Roman" w:hAnsi="Arial" w:cs="Arial"/>
          <w:color w:val="000000"/>
          <w:sz w:val="20"/>
          <w:szCs w:val="20"/>
          <w:lang w:eastAsia="en-CA"/>
        </w:rPr>
        <w:t>Other</w:t>
      </w:r>
      <w:proofErr w:type="gramEnd"/>
      <w:r w:rsidRPr="00271AD6">
        <w:rPr>
          <w:rFonts w:ascii="Arial" w:eastAsia="Times New Roman" w:hAnsi="Arial" w:cs="Arial"/>
          <w:color w:val="000000"/>
          <w:sz w:val="20"/>
          <w:szCs w:val="20"/>
          <w:lang w:eastAsia="en-CA"/>
        </w:rPr>
        <w:t xml:space="preserve"> </w:t>
      </w:r>
      <w:r w:rsidRPr="00271AD6">
        <w:rPr>
          <w:rFonts w:ascii="Cambria Math" w:eastAsia="Times New Roman" w:hAnsi="Cambria Math" w:cs="Cambria Math"/>
          <w:color w:val="000000"/>
          <w:sz w:val="24"/>
          <w:szCs w:val="24"/>
          <w:lang w:eastAsia="en-CA"/>
        </w:rPr>
        <w:t>⧠</w:t>
      </w:r>
    </w:p>
    <w:p w:rsidR="00271AD6" w:rsidRPr="00271AD6" w:rsidRDefault="00271AD6" w:rsidP="00271AD6">
      <w:pPr>
        <w:spacing w:after="0" w:line="240" w:lineRule="auto"/>
        <w:rPr>
          <w:rFonts w:ascii="Times New Roman" w:eastAsia="Times New Roman" w:hAnsi="Times New Roman" w:cs="Times New Roman"/>
          <w:sz w:val="24"/>
          <w:szCs w:val="24"/>
          <w:lang w:eastAsia="en-CA"/>
        </w:rPr>
      </w:pPr>
    </w:p>
    <w:p w:rsidR="00271AD6" w:rsidRPr="00271AD6" w:rsidRDefault="00271AD6" w:rsidP="00271AD6">
      <w:pPr>
        <w:spacing w:after="0" w:line="240" w:lineRule="auto"/>
        <w:rPr>
          <w:rFonts w:ascii="Times New Roman" w:eastAsia="Times New Roman" w:hAnsi="Times New Roman" w:cs="Times New Roman"/>
          <w:sz w:val="24"/>
          <w:szCs w:val="24"/>
          <w:lang w:eastAsia="en-CA"/>
        </w:rPr>
      </w:pPr>
      <w:r w:rsidRPr="00271AD6">
        <w:rPr>
          <w:rFonts w:ascii="Arial" w:eastAsia="Times New Roman" w:hAnsi="Arial" w:cs="Arial"/>
          <w:color w:val="000000"/>
          <w:sz w:val="20"/>
          <w:szCs w:val="20"/>
          <w:lang w:eastAsia="en-CA"/>
        </w:rPr>
        <w:t xml:space="preserve">Learning Goals: </w:t>
      </w:r>
      <w:r w:rsidR="00DF509F">
        <w:rPr>
          <w:rFonts w:ascii="Arial" w:eastAsia="Times New Roman" w:hAnsi="Arial" w:cs="Arial"/>
          <w:color w:val="000000"/>
          <w:sz w:val="20"/>
          <w:szCs w:val="20"/>
          <w:u w:val="single"/>
          <w:lang w:eastAsia="en-CA"/>
        </w:rPr>
        <w:t xml:space="preserve">In this game, students are part of a jury. It their job to </w:t>
      </w:r>
      <w:r w:rsidR="0063694F">
        <w:rPr>
          <w:rFonts w:ascii="Arial" w:eastAsia="Times New Roman" w:hAnsi="Arial" w:cs="Arial"/>
          <w:color w:val="000000"/>
          <w:sz w:val="20"/>
          <w:szCs w:val="20"/>
          <w:u w:val="single"/>
          <w:lang w:eastAsia="en-CA"/>
        </w:rPr>
        <w:t>take the evidence that is presented to them as well as discussions with the other jury members to come to a decision about the case they are involved with. The goal would be to have all jury members in agreement without the student changing their mind solely to have the same votes as other jurors.</w:t>
      </w:r>
    </w:p>
    <w:p w:rsidR="00271AD6" w:rsidRPr="00271AD6" w:rsidRDefault="00271AD6" w:rsidP="00271AD6">
      <w:pPr>
        <w:spacing w:after="0" w:line="240" w:lineRule="auto"/>
        <w:rPr>
          <w:rFonts w:ascii="Times New Roman" w:eastAsia="Times New Roman" w:hAnsi="Times New Roman" w:cs="Times New Roman"/>
          <w:sz w:val="24"/>
          <w:szCs w:val="24"/>
          <w:lang w:eastAsia="en-CA"/>
        </w:rPr>
      </w:pPr>
    </w:p>
    <w:p w:rsidR="00E339AF" w:rsidRPr="008E7C9A" w:rsidRDefault="00271AD6" w:rsidP="00E339AF">
      <w:pPr>
        <w:spacing w:after="0" w:line="240" w:lineRule="auto"/>
        <w:rPr>
          <w:rFonts w:ascii="Times New Roman" w:eastAsia="Times New Roman" w:hAnsi="Times New Roman" w:cs="Times New Roman"/>
          <w:sz w:val="24"/>
          <w:szCs w:val="24"/>
          <w:u w:val="single"/>
          <w:lang w:eastAsia="en-CA"/>
        </w:rPr>
      </w:pPr>
      <w:r w:rsidRPr="00271AD6">
        <w:rPr>
          <w:rFonts w:ascii="Arial" w:eastAsia="Times New Roman" w:hAnsi="Arial" w:cs="Arial"/>
          <w:color w:val="000000"/>
          <w:sz w:val="20"/>
          <w:szCs w:val="20"/>
          <w:lang w:eastAsia="en-CA"/>
        </w:rPr>
        <w:t xml:space="preserve">Learning Principles: </w:t>
      </w:r>
      <w:r w:rsidR="00E339AF">
        <w:rPr>
          <w:rFonts w:ascii="Arial" w:eastAsia="Times New Roman" w:hAnsi="Arial" w:cs="Arial"/>
          <w:color w:val="000000"/>
          <w:sz w:val="20"/>
          <w:szCs w:val="20"/>
          <w:u w:val="single"/>
          <w:lang w:eastAsia="en-CA"/>
        </w:rPr>
        <w:t>This game focuses on using critical thinking skills to work through the evidence and discussions. It also has student’s use their own opinions and prior knowledge as well as any real life experiences they have had to make up their mind about their verdict.</w:t>
      </w:r>
      <w:r w:rsidR="008E7C9A">
        <w:rPr>
          <w:rFonts w:ascii="Arial" w:eastAsia="Times New Roman" w:hAnsi="Arial" w:cs="Arial"/>
          <w:color w:val="000000"/>
          <w:sz w:val="20"/>
          <w:szCs w:val="20"/>
          <w:u w:val="single"/>
          <w:lang w:eastAsia="en-CA"/>
        </w:rPr>
        <w:t xml:space="preserve"> This game works well with social studies outcomes (law) as well as English outcomes (debate, critical thinking, </w:t>
      </w:r>
      <w:proofErr w:type="gramStart"/>
      <w:r w:rsidR="008E7C9A">
        <w:rPr>
          <w:rFonts w:ascii="Arial" w:eastAsia="Times New Roman" w:hAnsi="Arial" w:cs="Arial"/>
          <w:color w:val="000000"/>
          <w:sz w:val="20"/>
          <w:szCs w:val="20"/>
          <w:u w:val="single"/>
          <w:lang w:eastAsia="en-CA"/>
        </w:rPr>
        <w:t>examining</w:t>
      </w:r>
      <w:proofErr w:type="gramEnd"/>
      <w:r w:rsidR="008E7C9A">
        <w:rPr>
          <w:rFonts w:ascii="Arial" w:eastAsia="Times New Roman" w:hAnsi="Arial" w:cs="Arial"/>
          <w:color w:val="000000"/>
          <w:sz w:val="20"/>
          <w:szCs w:val="20"/>
          <w:u w:val="single"/>
          <w:lang w:eastAsia="en-CA"/>
        </w:rPr>
        <w:t xml:space="preserve"> evidence).</w:t>
      </w:r>
    </w:p>
    <w:p w:rsidR="00271AD6" w:rsidRPr="00271AD6" w:rsidRDefault="00271AD6" w:rsidP="00271AD6">
      <w:pPr>
        <w:spacing w:after="24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tblPr>
      <w:tblGrid>
        <w:gridCol w:w="2269"/>
        <w:gridCol w:w="1702"/>
        <w:gridCol w:w="1682"/>
        <w:gridCol w:w="1821"/>
        <w:gridCol w:w="1976"/>
      </w:tblGrid>
      <w:tr w:rsidR="00271AD6" w:rsidRPr="00271AD6" w:rsidTr="00271AD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Top to bottom: least important to most important</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Level 0</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Level 1</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Level 2</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Level 3</w:t>
            </w:r>
          </w:p>
        </w:tc>
      </w:tr>
      <w:tr w:rsidR="00271AD6" w:rsidRPr="00271AD6" w:rsidTr="00271AD6">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240" w:lineRule="auto"/>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u w:val="single"/>
                <w:shd w:val="clear" w:color="auto" w:fill="F2F2F2"/>
                <w:lang w:eastAsia="en-CA"/>
              </w:rPr>
              <w:t>Relevance</w:t>
            </w:r>
          </w:p>
          <w:p w:rsidR="00271AD6" w:rsidRPr="00271AD6" w:rsidRDefault="00271AD6" w:rsidP="00271AD6">
            <w:pPr>
              <w:spacing w:after="0" w:line="240" w:lineRule="auto"/>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Presents materials in a way relevant to learners, their needs and their learning styles; ensures that instructional units are relevant to one another and connect to one or more PLOs.</w:t>
            </w:r>
          </w:p>
          <w:p w:rsidR="00271AD6" w:rsidRPr="00271AD6" w:rsidRDefault="00271AD6" w:rsidP="00271AD6">
            <w:pPr>
              <w:spacing w:after="0" w:line="0" w:lineRule="atLeast"/>
              <w:rPr>
                <w:rFonts w:ascii="Times New Roman" w:eastAsia="Times New Roman" w:hAnsi="Times New Roman" w:cs="Times New Roman"/>
                <w:sz w:val="24"/>
                <w:szCs w:val="24"/>
                <w:lang w:eastAsia="en-CA"/>
              </w:rPr>
            </w:pP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Little stimulus for learning.</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Limited educational focus, some irrelevant content.</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Learning objectives are defined, interest is created.</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highlight w:val="magenta"/>
                <w:shd w:val="clear" w:color="auto" w:fill="F2F2F2"/>
                <w:lang w:eastAsia="en-CA"/>
              </w:rPr>
              <w:t>Game is relevant to learners, and challenges are adequate for learning.</w:t>
            </w:r>
          </w:p>
        </w:tc>
      </w:tr>
      <w:tr w:rsidR="00271AD6" w:rsidRPr="00271AD6" w:rsidTr="00271AD6">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240" w:lineRule="auto"/>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u w:val="single"/>
                <w:shd w:val="clear" w:color="auto" w:fill="F2F2F2"/>
                <w:lang w:eastAsia="en-CA"/>
              </w:rPr>
              <w:t>Embedding</w:t>
            </w:r>
          </w:p>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 xml:space="preserve">Assesses how closely the academic content is coupled with the fantasy/story content where fantasy refers to the narrative structure, storylines, player experience, dramatic structure, </w:t>
            </w:r>
            <w:r w:rsidRPr="00271AD6">
              <w:rPr>
                <w:rFonts w:ascii="Arial" w:eastAsia="Times New Roman" w:hAnsi="Arial" w:cs="Arial"/>
                <w:b/>
                <w:bCs/>
                <w:color w:val="000000"/>
                <w:sz w:val="20"/>
                <w:szCs w:val="20"/>
                <w:shd w:val="clear" w:color="auto" w:fill="F2F2F2"/>
                <w:lang w:eastAsia="en-CA"/>
              </w:rPr>
              <w:lastRenderedPageBreak/>
              <w:t>fictive elements, etc.</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lastRenderedPageBreak/>
              <w:t>Learning content disrupts play.</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Learning is exogenous to fantasy context.</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highlight w:val="magenta"/>
                <w:shd w:val="clear" w:color="auto" w:fill="F2F2F2"/>
                <w:lang w:eastAsia="en-CA"/>
              </w:rPr>
              <w:t>Includes intellectual challenges and problems.</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Content is endogenous to fantasy and fully involves learner.</w:t>
            </w:r>
          </w:p>
        </w:tc>
      </w:tr>
      <w:tr w:rsidR="00271AD6" w:rsidRPr="00271AD6" w:rsidTr="00271AD6">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240" w:lineRule="auto"/>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u w:val="single"/>
                <w:shd w:val="clear" w:color="auto" w:fill="F2F2F2"/>
                <w:lang w:eastAsia="en-CA"/>
              </w:rPr>
              <w:lastRenderedPageBreak/>
              <w:t>Transfer</w:t>
            </w:r>
          </w:p>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How the player can use previous knowledge in other areas and a change in behaviour is evident</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No levels of challenge mapped to objectives.</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Levels of challenge are too similar, some useful content.</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highlight w:val="magenta"/>
                <w:shd w:val="clear" w:color="auto" w:fill="F2F2F2"/>
                <w:lang w:eastAsia="en-CA"/>
              </w:rPr>
              <w:t>Easy progress through levels through active problem solving. Higher level knowledge should be transferable.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Authentic real life situations and after action reviews.</w:t>
            </w:r>
          </w:p>
        </w:tc>
      </w:tr>
      <w:tr w:rsidR="00271AD6" w:rsidRPr="00271AD6" w:rsidTr="00271AD6">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240" w:lineRule="auto"/>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u w:val="single"/>
                <w:shd w:val="clear" w:color="auto" w:fill="F2F2F2"/>
                <w:lang w:eastAsia="en-CA"/>
              </w:rPr>
              <w:t>Adaptation</w:t>
            </w:r>
          </w:p>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A change in behaviour as a consequence of transfer</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Fails to engage in interactive, unstructured information.</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Builds upon existing cognitive structures, engages in cognitive conflict.</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Learners are encouraged to go beyond given information. Old schemas are identified and adapted to new situations.</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highlight w:val="magenta"/>
                <w:shd w:val="clear" w:color="auto" w:fill="F2F2F2"/>
                <w:lang w:eastAsia="en-CA"/>
              </w:rPr>
              <w:t>Learning becomes an active process that integrates prior knowledge.</w:t>
            </w:r>
          </w:p>
        </w:tc>
      </w:tr>
      <w:tr w:rsidR="00271AD6" w:rsidRPr="00271AD6" w:rsidTr="00271AD6">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240" w:lineRule="auto"/>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u w:val="single"/>
                <w:shd w:val="clear" w:color="auto" w:fill="F2F2F2"/>
                <w:lang w:eastAsia="en-CA"/>
              </w:rPr>
              <w:t>Immersion</w:t>
            </w:r>
          </w:p>
          <w:p w:rsidR="00271AD6" w:rsidRPr="00271AD6" w:rsidRDefault="00271AD6" w:rsidP="00271AD6">
            <w:pPr>
              <w:spacing w:after="0" w:line="240" w:lineRule="auto"/>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The player is intellectually invested in the context of the game, and is able to reach a state of flow.</w:t>
            </w:r>
          </w:p>
          <w:p w:rsidR="00271AD6" w:rsidRPr="00271AD6" w:rsidRDefault="00271AD6" w:rsidP="00271AD6">
            <w:pPr>
              <w:spacing w:after="0" w:line="0" w:lineRule="atLeast"/>
              <w:rPr>
                <w:rFonts w:ascii="Times New Roman" w:eastAsia="Times New Roman" w:hAnsi="Times New Roman" w:cs="Times New Roman"/>
                <w:sz w:val="24"/>
                <w:szCs w:val="24"/>
                <w:lang w:eastAsia="en-CA"/>
              </w:rPr>
            </w:pP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No formative feedback, little active participation.</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 xml:space="preserve">Elements of play are not in sync with learning </w:t>
            </w:r>
            <w:proofErr w:type="gramStart"/>
            <w:r w:rsidRPr="00271AD6">
              <w:rPr>
                <w:rFonts w:ascii="Arial" w:eastAsia="Times New Roman" w:hAnsi="Arial" w:cs="Arial"/>
                <w:b/>
                <w:bCs/>
                <w:color w:val="000000"/>
                <w:sz w:val="20"/>
                <w:szCs w:val="20"/>
                <w:shd w:val="clear" w:color="auto" w:fill="F2F2F2"/>
                <w:lang w:eastAsia="en-CA"/>
              </w:rPr>
              <w:t>objectives,</w:t>
            </w:r>
            <w:proofErr w:type="gramEnd"/>
            <w:r w:rsidRPr="00271AD6">
              <w:rPr>
                <w:rFonts w:ascii="Arial" w:eastAsia="Times New Roman" w:hAnsi="Arial" w:cs="Arial"/>
                <w:b/>
                <w:bCs/>
                <w:color w:val="000000"/>
                <w:sz w:val="20"/>
                <w:szCs w:val="20"/>
                <w:shd w:val="clear" w:color="auto" w:fill="F2F2F2"/>
                <w:lang w:eastAsia="en-CA"/>
              </w:rPr>
              <w:t xml:space="preserve"> players do not feel fully interactive.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Learners are involved cognitively, physically and emotionally.</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highlight w:val="magenta"/>
                <w:shd w:val="clear" w:color="auto" w:fill="F2F2F2"/>
                <w:lang w:eastAsia="en-CA"/>
              </w:rPr>
              <w:t>Favours belief creation and includes opportunities for reciprocal action.</w:t>
            </w:r>
          </w:p>
        </w:tc>
      </w:tr>
      <w:tr w:rsidR="00271AD6" w:rsidRPr="00271AD6" w:rsidTr="00271AD6">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240" w:lineRule="auto"/>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u w:val="single"/>
                <w:shd w:val="clear" w:color="auto" w:fill="F2F2F2"/>
                <w:lang w:eastAsia="en-CA"/>
              </w:rPr>
              <w:t>Naturalization</w:t>
            </w:r>
          </w:p>
          <w:p w:rsidR="00271AD6" w:rsidRPr="00271AD6" w:rsidRDefault="00271AD6" w:rsidP="00271AD6">
            <w:pPr>
              <w:spacing w:after="0" w:line="240" w:lineRule="auto"/>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The development of habitual and spontaneous use of information derived within the game that can be applied to real world problems and experiences.</w:t>
            </w:r>
          </w:p>
          <w:p w:rsidR="00271AD6" w:rsidRPr="00271AD6" w:rsidRDefault="00271AD6" w:rsidP="00271AD6">
            <w:pPr>
              <w:spacing w:after="0" w:line="0" w:lineRule="atLeast"/>
              <w:rPr>
                <w:rFonts w:ascii="Times New Roman" w:eastAsia="Times New Roman" w:hAnsi="Times New Roman" w:cs="Times New Roman"/>
                <w:sz w:val="24"/>
                <w:szCs w:val="24"/>
                <w:lang w:eastAsia="en-CA"/>
              </w:rPr>
            </w:pP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Little opportunity for mastery of facts and skills.</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Replay is encouraged to improve speed of processing.</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highlight w:val="magenta"/>
                <w:shd w:val="clear" w:color="auto" w:fill="F2F2F2"/>
                <w:lang w:eastAsia="en-CA"/>
              </w:rPr>
              <w:t>Encourages synthesis of elements and judgments.</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Learners become efficient content users and spontaneously use acquired knowledge.</w:t>
            </w:r>
          </w:p>
        </w:tc>
      </w:tr>
      <w:tr w:rsidR="00271AD6" w:rsidRPr="00271AD6" w:rsidTr="00271AD6">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240" w:lineRule="auto"/>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u w:val="single"/>
                <w:shd w:val="clear" w:color="auto" w:fill="F2F2F2"/>
                <w:lang w:eastAsia="en-CA"/>
              </w:rPr>
              <w:t>Customization</w:t>
            </w:r>
          </w:p>
          <w:p w:rsidR="00271AD6" w:rsidRPr="00271AD6" w:rsidRDefault="00271AD6" w:rsidP="00271AD6">
            <w:pPr>
              <w:spacing w:after="0" w:line="0" w:lineRule="atLeast"/>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Offers complete flexibility to alter content and settings to meet student needs.</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after="0" w:line="0" w:lineRule="atLeast"/>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No options to adjust in game settings to meet student’s abilities.</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 xml:space="preserve">Some options available to adjust difficulty </w:t>
            </w:r>
            <w:proofErr w:type="gramStart"/>
            <w:r w:rsidRPr="00271AD6">
              <w:rPr>
                <w:rFonts w:ascii="Arial" w:eastAsia="Times New Roman" w:hAnsi="Arial" w:cs="Arial"/>
                <w:b/>
                <w:bCs/>
                <w:color w:val="000000"/>
                <w:sz w:val="20"/>
                <w:szCs w:val="20"/>
                <w:shd w:val="clear" w:color="auto" w:fill="F2F2F2"/>
                <w:lang w:eastAsia="en-CA"/>
              </w:rPr>
              <w:t>settings .</w:t>
            </w:r>
            <w:proofErr w:type="gramEnd"/>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Times New Roman" w:eastAsia="Times New Roman" w:hAnsi="Times New Roman" w:cs="Times New Roman"/>
                <w:sz w:val="24"/>
                <w:szCs w:val="24"/>
                <w:lang w:eastAsia="en-CA"/>
              </w:rPr>
            </w:pPr>
            <w:r w:rsidRPr="00271AD6">
              <w:rPr>
                <w:rFonts w:ascii="Arial" w:eastAsia="Times New Roman" w:hAnsi="Arial" w:cs="Arial"/>
                <w:b/>
                <w:bCs/>
                <w:color w:val="000000"/>
                <w:sz w:val="20"/>
                <w:szCs w:val="20"/>
                <w:shd w:val="clear" w:color="auto" w:fill="F2F2F2"/>
                <w:lang w:eastAsia="en-CA"/>
              </w:rPr>
              <w:t xml:space="preserve">Options to change difficulty settings, and personalize in game environment to </w:t>
            </w:r>
            <w:r w:rsidRPr="00271AD6">
              <w:rPr>
                <w:rFonts w:ascii="Arial" w:eastAsia="Times New Roman" w:hAnsi="Arial" w:cs="Arial"/>
                <w:b/>
                <w:bCs/>
                <w:color w:val="000000"/>
                <w:sz w:val="20"/>
                <w:szCs w:val="20"/>
                <w:shd w:val="clear" w:color="auto" w:fill="F2F2F2"/>
                <w:lang w:eastAsia="en-CA"/>
              </w:rPr>
              <w:lastRenderedPageBreak/>
              <w:t>student’s preferences are available.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hideMark/>
          </w:tcPr>
          <w:p w:rsidR="00271AD6" w:rsidRPr="00271AD6" w:rsidRDefault="00271AD6" w:rsidP="00271AD6">
            <w:pPr>
              <w:spacing w:before="200" w:line="0" w:lineRule="atLeast"/>
              <w:ind w:right="200"/>
              <w:jc w:val="center"/>
              <w:rPr>
                <w:rFonts w:ascii="Arial" w:eastAsia="Times New Roman" w:hAnsi="Arial" w:cs="Arial"/>
                <w:b/>
                <w:bCs/>
                <w:color w:val="000000"/>
                <w:sz w:val="20"/>
                <w:szCs w:val="20"/>
                <w:shd w:val="clear" w:color="auto" w:fill="F2F2F2"/>
                <w:lang w:eastAsia="en-CA"/>
              </w:rPr>
            </w:pPr>
            <w:r w:rsidRPr="00271AD6">
              <w:rPr>
                <w:rFonts w:ascii="Arial" w:eastAsia="Times New Roman" w:hAnsi="Arial" w:cs="Arial"/>
                <w:b/>
                <w:bCs/>
                <w:color w:val="000000"/>
                <w:sz w:val="20"/>
                <w:szCs w:val="20"/>
                <w:highlight w:val="magenta"/>
                <w:shd w:val="clear" w:color="auto" w:fill="F2F2F2"/>
                <w:lang w:eastAsia="en-CA"/>
              </w:rPr>
              <w:lastRenderedPageBreak/>
              <w:t xml:space="preserve">Users have complete flexibility in altering in game content </w:t>
            </w:r>
            <w:r>
              <w:rPr>
                <w:rFonts w:ascii="Arial" w:eastAsia="Times New Roman" w:hAnsi="Arial" w:cs="Arial"/>
                <w:b/>
                <w:bCs/>
                <w:color w:val="000000"/>
                <w:sz w:val="20"/>
                <w:szCs w:val="20"/>
                <w:highlight w:val="magenta"/>
                <w:shd w:val="clear" w:color="auto" w:fill="F2F2F2"/>
                <w:lang w:eastAsia="en-CA"/>
              </w:rPr>
              <w:t>to provide an</w:t>
            </w:r>
            <w:r w:rsidRPr="00271AD6">
              <w:rPr>
                <w:rFonts w:ascii="Arial" w:eastAsia="Times New Roman" w:hAnsi="Arial" w:cs="Arial"/>
                <w:b/>
                <w:bCs/>
                <w:color w:val="000000"/>
                <w:sz w:val="20"/>
                <w:szCs w:val="20"/>
                <w:highlight w:val="magenta"/>
                <w:shd w:val="clear" w:color="auto" w:fill="F2F2F2"/>
                <w:lang w:eastAsia="en-CA"/>
              </w:rPr>
              <w:t xml:space="preserve"> optimal </w:t>
            </w:r>
            <w:r w:rsidRPr="00271AD6">
              <w:rPr>
                <w:rFonts w:ascii="Arial" w:eastAsia="Times New Roman" w:hAnsi="Arial" w:cs="Arial"/>
                <w:b/>
                <w:bCs/>
                <w:color w:val="000000"/>
                <w:sz w:val="20"/>
                <w:szCs w:val="20"/>
                <w:highlight w:val="magenta"/>
                <w:shd w:val="clear" w:color="auto" w:fill="F2F2F2"/>
                <w:lang w:eastAsia="en-CA"/>
              </w:rPr>
              <w:lastRenderedPageBreak/>
              <w:t>learning experience.</w:t>
            </w:r>
          </w:p>
        </w:tc>
      </w:tr>
    </w:tbl>
    <w:p w:rsidR="008E7C9A" w:rsidRDefault="008E7C9A" w:rsidP="00271AD6">
      <w:pPr>
        <w:spacing w:after="0" w:line="240" w:lineRule="auto"/>
        <w:rPr>
          <w:rFonts w:ascii="Arial" w:eastAsia="Times New Roman" w:hAnsi="Arial" w:cs="Arial"/>
          <w:color w:val="000000"/>
          <w:sz w:val="20"/>
          <w:szCs w:val="20"/>
          <w:lang w:eastAsia="en-CA"/>
        </w:rPr>
      </w:pPr>
    </w:p>
    <w:p w:rsidR="008E7C9A" w:rsidRDefault="008E7C9A" w:rsidP="00271AD6">
      <w:pPr>
        <w:spacing w:after="0" w:line="240" w:lineRule="auto"/>
        <w:rPr>
          <w:rFonts w:ascii="Arial" w:eastAsia="Times New Roman" w:hAnsi="Arial" w:cs="Arial"/>
          <w:color w:val="000000"/>
          <w:sz w:val="20"/>
          <w:szCs w:val="20"/>
          <w:lang w:eastAsia="en-CA"/>
        </w:rPr>
      </w:pPr>
    </w:p>
    <w:p w:rsidR="00271AD6" w:rsidRPr="00271AD6" w:rsidRDefault="00271AD6" w:rsidP="00271AD6">
      <w:pPr>
        <w:spacing w:after="0" w:line="240" w:lineRule="auto"/>
        <w:rPr>
          <w:rFonts w:ascii="Times New Roman" w:eastAsia="Times New Roman" w:hAnsi="Times New Roman" w:cs="Times New Roman"/>
          <w:sz w:val="24"/>
          <w:szCs w:val="24"/>
          <w:lang w:eastAsia="en-CA"/>
        </w:rPr>
      </w:pPr>
      <w:r w:rsidRPr="00271AD6">
        <w:rPr>
          <w:rFonts w:ascii="Arial" w:eastAsia="Times New Roman" w:hAnsi="Arial" w:cs="Arial"/>
          <w:color w:val="000000"/>
          <w:sz w:val="20"/>
          <w:szCs w:val="20"/>
          <w:lang w:eastAsia="en-CA"/>
        </w:rPr>
        <w:t>Adapted from:</w:t>
      </w:r>
    </w:p>
    <w:p w:rsidR="00271AD6" w:rsidRPr="00271AD6" w:rsidRDefault="00271AD6" w:rsidP="00271AD6">
      <w:pPr>
        <w:numPr>
          <w:ilvl w:val="0"/>
          <w:numId w:val="1"/>
        </w:numPr>
        <w:shd w:val="clear" w:color="auto" w:fill="FFFFFF"/>
        <w:spacing w:before="60" w:after="20" w:line="240" w:lineRule="auto"/>
        <w:textAlignment w:val="baseline"/>
        <w:rPr>
          <w:rFonts w:ascii="Arial" w:eastAsia="Times New Roman" w:hAnsi="Arial" w:cs="Arial"/>
          <w:color w:val="000000"/>
          <w:sz w:val="20"/>
          <w:szCs w:val="20"/>
          <w:lang w:eastAsia="en-CA"/>
        </w:rPr>
      </w:pPr>
      <w:r w:rsidRPr="00271AD6">
        <w:rPr>
          <w:rFonts w:ascii="Arial" w:eastAsia="Times New Roman" w:hAnsi="Arial" w:cs="Arial"/>
          <w:color w:val="000000"/>
          <w:sz w:val="20"/>
          <w:szCs w:val="20"/>
          <w:shd w:val="clear" w:color="auto" w:fill="FFFFFF"/>
          <w:lang w:eastAsia="en-CA"/>
        </w:rPr>
        <w:t xml:space="preserve">Breuer, Johannes and Gary </w:t>
      </w:r>
      <w:proofErr w:type="spellStart"/>
      <w:r w:rsidRPr="00271AD6">
        <w:rPr>
          <w:rFonts w:ascii="Arial" w:eastAsia="Times New Roman" w:hAnsi="Arial" w:cs="Arial"/>
          <w:color w:val="000000"/>
          <w:sz w:val="20"/>
          <w:szCs w:val="20"/>
          <w:shd w:val="clear" w:color="auto" w:fill="FFFFFF"/>
          <w:lang w:eastAsia="en-CA"/>
        </w:rPr>
        <w:t>Bente</w:t>
      </w:r>
      <w:proofErr w:type="spellEnd"/>
      <w:r w:rsidRPr="00271AD6">
        <w:rPr>
          <w:rFonts w:ascii="Arial" w:eastAsia="Times New Roman" w:hAnsi="Arial" w:cs="Arial"/>
          <w:color w:val="000000"/>
          <w:sz w:val="20"/>
          <w:szCs w:val="20"/>
          <w:shd w:val="clear" w:color="auto" w:fill="FFFFFF"/>
          <w:lang w:eastAsia="en-CA"/>
        </w:rPr>
        <w:t xml:space="preserve">, Why so serious? On the Relation of Serious Games and Learning, </w:t>
      </w:r>
      <w:proofErr w:type="spellStart"/>
      <w:r w:rsidRPr="00271AD6">
        <w:rPr>
          <w:rFonts w:ascii="Arial" w:eastAsia="Times New Roman" w:hAnsi="Arial" w:cs="Arial"/>
          <w:color w:val="000000"/>
          <w:sz w:val="20"/>
          <w:szCs w:val="20"/>
          <w:shd w:val="clear" w:color="auto" w:fill="FFFFFF"/>
          <w:lang w:eastAsia="en-CA"/>
        </w:rPr>
        <w:t>Eludamos</w:t>
      </w:r>
      <w:proofErr w:type="spellEnd"/>
      <w:r w:rsidRPr="00271AD6">
        <w:rPr>
          <w:rFonts w:ascii="Arial" w:eastAsia="Times New Roman" w:hAnsi="Arial" w:cs="Arial"/>
          <w:color w:val="000000"/>
          <w:sz w:val="20"/>
          <w:szCs w:val="20"/>
          <w:shd w:val="clear" w:color="auto" w:fill="FFFFFF"/>
          <w:lang w:eastAsia="en-CA"/>
        </w:rPr>
        <w:t xml:space="preserve">. Journal for Computer Game Culture. 2010; 4 (1), p. 7-24 </w:t>
      </w:r>
      <w:hyperlink r:id="rId6" w:history="1">
        <w:r w:rsidRPr="00271AD6">
          <w:rPr>
            <w:rFonts w:ascii="Arial" w:eastAsia="Times New Roman" w:hAnsi="Arial" w:cs="Arial"/>
            <w:color w:val="663366"/>
            <w:sz w:val="20"/>
            <w:lang w:eastAsia="en-CA"/>
          </w:rPr>
          <w:t>HTML</w:t>
        </w:r>
      </w:hyperlink>
      <w:r w:rsidRPr="00271AD6">
        <w:rPr>
          <w:rFonts w:ascii="Arial" w:eastAsia="Times New Roman" w:hAnsi="Arial" w:cs="Arial"/>
          <w:color w:val="000000"/>
          <w:sz w:val="20"/>
          <w:szCs w:val="20"/>
          <w:shd w:val="clear" w:color="auto" w:fill="FFFFFF"/>
          <w:lang w:eastAsia="en-CA"/>
        </w:rPr>
        <w:t xml:space="preserve"> (</w:t>
      </w:r>
      <w:hyperlink r:id="rId7" w:history="1">
        <w:r w:rsidRPr="00271AD6">
          <w:rPr>
            <w:rFonts w:ascii="Arial" w:eastAsia="Times New Roman" w:hAnsi="Arial" w:cs="Arial"/>
            <w:i/>
            <w:iCs/>
            <w:color w:val="0B0080"/>
            <w:sz w:val="20"/>
            <w:lang w:eastAsia="en-CA"/>
          </w:rPr>
          <w:t>Open access</w:t>
        </w:r>
      </w:hyperlink>
      <w:r w:rsidRPr="00271AD6">
        <w:rPr>
          <w:rFonts w:ascii="Arial" w:eastAsia="Times New Roman" w:hAnsi="Arial" w:cs="Arial"/>
          <w:color w:val="000000"/>
          <w:sz w:val="20"/>
          <w:szCs w:val="20"/>
          <w:shd w:val="clear" w:color="auto" w:fill="FFFFFF"/>
          <w:lang w:eastAsia="en-CA"/>
        </w:rPr>
        <w:t>).</w:t>
      </w:r>
    </w:p>
    <w:p w:rsidR="00271AD6" w:rsidRPr="00271AD6" w:rsidRDefault="00271AD6" w:rsidP="00271AD6">
      <w:pPr>
        <w:numPr>
          <w:ilvl w:val="0"/>
          <w:numId w:val="1"/>
        </w:numPr>
        <w:shd w:val="clear" w:color="auto" w:fill="FFFFFF"/>
        <w:spacing w:before="60" w:after="20" w:line="240" w:lineRule="auto"/>
        <w:textAlignment w:val="baseline"/>
        <w:rPr>
          <w:rFonts w:ascii="Arial" w:eastAsia="Times New Roman" w:hAnsi="Arial" w:cs="Arial"/>
          <w:color w:val="000000"/>
          <w:sz w:val="20"/>
          <w:szCs w:val="20"/>
          <w:lang w:eastAsia="en-CA"/>
        </w:rPr>
      </w:pPr>
      <w:r w:rsidRPr="00271AD6">
        <w:rPr>
          <w:rFonts w:ascii="Arial" w:eastAsia="Times New Roman" w:hAnsi="Arial" w:cs="Arial"/>
          <w:color w:val="000000"/>
          <w:sz w:val="20"/>
          <w:szCs w:val="20"/>
          <w:shd w:val="clear" w:color="auto" w:fill="FFFFFF"/>
          <w:lang w:eastAsia="en-CA"/>
        </w:rPr>
        <w:t xml:space="preserve">Gunter, G.A., Kenny, R.F. &amp; Vick, E.H., 2008. Taking educational games seriously: using the RETAIN model to design endogenous fantasy into standalone educational games. </w:t>
      </w:r>
      <w:r w:rsidRPr="00271AD6">
        <w:rPr>
          <w:rFonts w:ascii="Arial" w:eastAsia="Times New Roman" w:hAnsi="Arial" w:cs="Arial"/>
          <w:i/>
          <w:iCs/>
          <w:color w:val="000000"/>
          <w:sz w:val="20"/>
          <w:szCs w:val="20"/>
          <w:shd w:val="clear" w:color="auto" w:fill="FFFFFF"/>
          <w:lang w:eastAsia="en-CA"/>
        </w:rPr>
        <w:t xml:space="preserve">Educational Technology Research </w:t>
      </w:r>
      <w:proofErr w:type="gramStart"/>
      <w:r w:rsidRPr="00271AD6">
        <w:rPr>
          <w:rFonts w:ascii="Arial" w:eastAsia="Times New Roman" w:hAnsi="Arial" w:cs="Arial"/>
          <w:i/>
          <w:iCs/>
          <w:color w:val="000000"/>
          <w:sz w:val="20"/>
          <w:szCs w:val="20"/>
          <w:shd w:val="clear" w:color="auto" w:fill="FFFFFF"/>
          <w:lang w:eastAsia="en-CA"/>
        </w:rPr>
        <w:t>And</w:t>
      </w:r>
      <w:proofErr w:type="gramEnd"/>
      <w:r w:rsidRPr="00271AD6">
        <w:rPr>
          <w:rFonts w:ascii="Arial" w:eastAsia="Times New Roman" w:hAnsi="Arial" w:cs="Arial"/>
          <w:i/>
          <w:iCs/>
          <w:color w:val="000000"/>
          <w:sz w:val="20"/>
          <w:szCs w:val="20"/>
          <w:shd w:val="clear" w:color="auto" w:fill="FFFFFF"/>
          <w:lang w:eastAsia="en-CA"/>
        </w:rPr>
        <w:t xml:space="preserve"> Development</w:t>
      </w:r>
      <w:r w:rsidRPr="00271AD6">
        <w:rPr>
          <w:rFonts w:ascii="Arial" w:eastAsia="Times New Roman" w:hAnsi="Arial" w:cs="Arial"/>
          <w:color w:val="000000"/>
          <w:sz w:val="20"/>
          <w:szCs w:val="20"/>
          <w:shd w:val="clear" w:color="auto" w:fill="FFFFFF"/>
          <w:lang w:eastAsia="en-CA"/>
        </w:rPr>
        <w:t xml:space="preserve">, 56 (5-6), 511-537. </w:t>
      </w:r>
      <w:hyperlink r:id="rId8" w:history="1">
        <w:r w:rsidRPr="00271AD6">
          <w:rPr>
            <w:rFonts w:ascii="Arial" w:eastAsia="Times New Roman" w:hAnsi="Arial" w:cs="Arial"/>
            <w:color w:val="663366"/>
            <w:sz w:val="20"/>
            <w:lang w:eastAsia="en-CA"/>
          </w:rPr>
          <w:t>HTML</w:t>
        </w:r>
      </w:hyperlink>
      <w:r w:rsidRPr="00271AD6">
        <w:rPr>
          <w:rFonts w:ascii="Arial" w:eastAsia="Times New Roman" w:hAnsi="Arial" w:cs="Arial"/>
          <w:color w:val="000000"/>
          <w:sz w:val="20"/>
          <w:szCs w:val="20"/>
          <w:shd w:val="clear" w:color="auto" w:fill="FFFFFF"/>
          <w:lang w:eastAsia="en-CA"/>
        </w:rPr>
        <w:t xml:space="preserve"> (</w:t>
      </w:r>
      <w:hyperlink r:id="rId9" w:history="1">
        <w:r w:rsidRPr="00271AD6">
          <w:rPr>
            <w:rFonts w:ascii="Arial" w:eastAsia="Times New Roman" w:hAnsi="Arial" w:cs="Arial"/>
            <w:i/>
            <w:iCs/>
            <w:color w:val="0B0080"/>
            <w:sz w:val="20"/>
            <w:lang w:eastAsia="en-CA"/>
          </w:rPr>
          <w:t>Access restricted</w:t>
        </w:r>
      </w:hyperlink>
      <w:r w:rsidRPr="00271AD6">
        <w:rPr>
          <w:rFonts w:ascii="Arial" w:eastAsia="Times New Roman" w:hAnsi="Arial" w:cs="Arial"/>
          <w:color w:val="000000"/>
          <w:sz w:val="20"/>
          <w:szCs w:val="20"/>
          <w:shd w:val="clear" w:color="auto" w:fill="FFFFFF"/>
          <w:lang w:eastAsia="en-CA"/>
        </w:rPr>
        <w:t xml:space="preserve">) - </w:t>
      </w:r>
      <w:hyperlink r:id="rId10" w:history="1">
        <w:r w:rsidRPr="00271AD6">
          <w:rPr>
            <w:rFonts w:ascii="Arial" w:eastAsia="Times New Roman" w:hAnsi="Arial" w:cs="Arial"/>
            <w:color w:val="663366"/>
            <w:sz w:val="20"/>
            <w:lang w:eastAsia="en-CA"/>
          </w:rPr>
          <w:t>PDF</w:t>
        </w:r>
      </w:hyperlink>
      <w:r w:rsidRPr="00271AD6">
        <w:rPr>
          <w:rFonts w:ascii="Arial" w:eastAsia="Times New Roman" w:hAnsi="Arial" w:cs="Arial"/>
          <w:color w:val="000000"/>
          <w:sz w:val="20"/>
          <w:szCs w:val="20"/>
          <w:shd w:val="clear" w:color="auto" w:fill="FFFFFF"/>
          <w:lang w:eastAsia="en-CA"/>
        </w:rPr>
        <w:t xml:space="preserve"> </w:t>
      </w:r>
    </w:p>
    <w:p w:rsidR="00F86CEC" w:rsidRDefault="00F86CEC"/>
    <w:sectPr w:rsidR="00F86CEC" w:rsidSect="00F86CE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E63D5"/>
    <w:multiLevelType w:val="multilevel"/>
    <w:tmpl w:val="18B6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1AD6"/>
    <w:rsid w:val="00271AD6"/>
    <w:rsid w:val="0063694F"/>
    <w:rsid w:val="008E7C9A"/>
    <w:rsid w:val="00DF509F"/>
    <w:rsid w:val="00E339AF"/>
    <w:rsid w:val="00F86C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AD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271AD6"/>
    <w:rPr>
      <w:color w:val="0000FF"/>
      <w:u w:val="single"/>
    </w:rPr>
  </w:style>
</w:styles>
</file>

<file path=word/webSettings.xml><?xml version="1.0" encoding="utf-8"?>
<w:webSettings xmlns:r="http://schemas.openxmlformats.org/officeDocument/2006/relationships" xmlns:w="http://schemas.openxmlformats.org/wordprocessingml/2006/main">
  <w:divs>
    <w:div w:id="1854563558">
      <w:bodyDiv w:val="1"/>
      <w:marLeft w:val="0"/>
      <w:marRight w:val="0"/>
      <w:marTop w:val="0"/>
      <w:marBottom w:val="0"/>
      <w:divBdr>
        <w:top w:val="none" w:sz="0" w:space="0" w:color="auto"/>
        <w:left w:val="none" w:sz="0" w:space="0" w:color="auto"/>
        <w:bottom w:val="none" w:sz="0" w:space="0" w:color="auto"/>
        <w:right w:val="none" w:sz="0" w:space="0" w:color="auto"/>
      </w:divBdr>
      <w:divsChild>
        <w:div w:id="1687514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content/n48153w225r37144/fulltext.html" TargetMode="External"/><Relationship Id="rId3" Type="http://schemas.openxmlformats.org/officeDocument/2006/relationships/settings" Target="settings.xml"/><Relationship Id="rId7" Type="http://schemas.openxmlformats.org/officeDocument/2006/relationships/hyperlink" Target="http://edutechwiki.unige.ch/en/Open_cont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udamos.org/index.php/eludamos/article/viewArticle/vol4no1-2/146" TargetMode="External"/><Relationship Id="rId11" Type="http://schemas.openxmlformats.org/officeDocument/2006/relationships/fontTable" Target="fontTable.xml"/><Relationship Id="rId5" Type="http://schemas.openxmlformats.org/officeDocument/2006/relationships/hyperlink" Target="https://www.icivics.org/games/we-the-jury" TargetMode="External"/><Relationship Id="rId10" Type="http://schemas.openxmlformats.org/officeDocument/2006/relationships/hyperlink" Target="http://hrast.pef.uni-lj.si/docs/research/SELEAG/game_evaluation.pdf" TargetMode="External"/><Relationship Id="rId4" Type="http://schemas.openxmlformats.org/officeDocument/2006/relationships/webSettings" Target="webSettings.xml"/><Relationship Id="rId9" Type="http://schemas.openxmlformats.org/officeDocument/2006/relationships/hyperlink" Target="http://edutechwiki.unige.ch/en/Access_restricted_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4</cp:revision>
  <cp:lastPrinted>2014-04-02T18:10:00Z</cp:lastPrinted>
  <dcterms:created xsi:type="dcterms:W3CDTF">2014-04-02T18:03:00Z</dcterms:created>
  <dcterms:modified xsi:type="dcterms:W3CDTF">2014-04-02T18:19:00Z</dcterms:modified>
</cp:coreProperties>
</file>